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BD4" w:rsidRDefault="004A2BD4" w:rsidP="004A2B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Практика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21</w:t>
      </w:r>
    </w:p>
    <w:p w:rsidR="004A2BD4" w:rsidRPr="004A2BD4" w:rsidRDefault="004A2BD4" w:rsidP="004A2BD4">
      <w:pPr>
        <w:shd w:val="clear" w:color="auto" w:fill="FFFFFF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color w:val="0000FF"/>
          <w:kern w:val="36"/>
          <w:sz w:val="48"/>
          <w:szCs w:val="48"/>
          <w:lang w:eastAsia="ru-RU"/>
        </w:rPr>
      </w:pPr>
      <w:r w:rsidRPr="004A2BD4">
        <w:rPr>
          <w:rFonts w:ascii="Times New Roman" w:eastAsia="Times New Roman" w:hAnsi="Times New Roman" w:cs="Times New Roman"/>
          <w:bCs/>
          <w:kern w:val="36"/>
          <w:sz w:val="32"/>
          <w:szCs w:val="32"/>
          <w:lang w:eastAsia="ru-RU"/>
        </w:rPr>
        <w:t>ТЕРМИЧЕСКАЯ СУШКА ОСАДКОВ</w:t>
      </w:r>
    </w:p>
    <w:p w:rsidR="004A2BD4" w:rsidRPr="004A2BD4" w:rsidRDefault="004A2BD4" w:rsidP="004A2B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2BD4" w:rsidRDefault="004A2BD4" w:rsidP="004A2B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A2BD4" w:rsidRPr="00741E41" w:rsidRDefault="004A2BD4" w:rsidP="004A2BD4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зучить конструкции и принцип работы </w:t>
      </w:r>
      <w:r w:rsidR="005015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сооружений для термической сушки осадков</w:t>
      </w:r>
    </w:p>
    <w:p w:rsidR="004A2BD4" w:rsidRPr="00473FD1" w:rsidRDefault="004A2BD4" w:rsidP="004A2BD4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4A2BD4" w:rsidRDefault="004A2BD4" w:rsidP="004A2BD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A2BD4" w:rsidRPr="004A2BD4" w:rsidRDefault="004A2BD4" w:rsidP="004A2BD4">
      <w:pPr>
        <w:shd w:val="clear" w:color="auto" w:fill="FFFFFF"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2BD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Термическая сушка осадков </w:t>
      </w:r>
      <w:r w:rsidRPr="004A2B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4500" w:type="pct"/>
        <w:jc w:val="center"/>
        <w:tblCellSpacing w:w="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7"/>
        <w:gridCol w:w="7453"/>
      </w:tblGrid>
      <w:tr w:rsidR="004A2BD4" w:rsidRPr="004A2BD4" w:rsidTr="004A2BD4">
        <w:trPr>
          <w:tblCellSpacing w:w="52" w:type="dxa"/>
          <w:jc w:val="center"/>
        </w:trPr>
        <w:tc>
          <w:tcPr>
            <w:tcW w:w="500" w:type="pct"/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— процесс, обеспечивающий обеззараживание и значит, сокращение объема осадков сточных вод. Осадок после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термич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сушки представляет собой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незагнивающий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свободный от гельминтов и патогенных микроорганизмов сыпучий материал влажностью 10—100%. Благодаря удалению из осадков при сушке большей части влаги их масса уменьшается в неск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олько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раз. Высушенные осадки в отличие от исходных не обладают адгезией к металлам и др. материалам и не слипаются. Это значит, облетает их, транспортировку и дальнейшую утилизацию в качестве удобрения, в произ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водстве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строит, материалов и т.д. Как правило, термич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еской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сушке подвергают осадки после механич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еского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обезвоживания. Термическую сушку осадков производят на установках, состоящих из сушильного аппарата (сушилки), подогревателей, скрубберов, дутьевых устройств, конвейеров и бункеров.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зависимости от способа подвода теплоты сушильные аппараты делят на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кондуктивные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конвективные. К кон-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дуктивным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сушилкам относятся: вакуумные, вальцевые, скребковые и шнековые. В вакуумных сушилках (СВИР-4к, СВТР-10В) процесс сушки осадка происходит в вакууме, создаваемом конденсацией вторичного пара в барометрич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еском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конденсаторе. Сухой осадок влажностью 30—100% выгружается гребками на конвейер. Уд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ельный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расход теплоты на 1 кг ис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паренной влаги равен 2350 кДж. 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Основными недостатками вакуум-сушилок являются низкая произ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водительность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периодичность работы и вследствие этого высокая стоимость сушки.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Вальцевая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сушилка представляет собой медленно вращающийся полый барабан — валец, обогреваемый изнутри паром с темп-рой 150—170°С. Произ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водительность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сушилки при темп-ре пара 152°С и времени сушки 0,85 мин составляет 34 кг/ч с 1 м барабана, напряжение по испаряемой влаге — 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29 кг/(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мгч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Недостаток вальцевой сушилки состоит в низкой произ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водительности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создании в рабочей зоне неблагоприятных условий для обслуживающего персонала. Более широкое распространение получили конвективные сушилки, к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рые делятся на стационарные и динамические.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К первой группе относятся сушилки с фильтрующим слоем (барабанные,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многоподовые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ленточные, петлевые и др.); ко второй — сушилки со взвешенным слоем (кипящим и фонтанирующим), распылит. сушилки, а также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пневмосушилки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В сушилках второй группы продолжительность процесса меньше, чем в аппаратах первой группы.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технологии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Т.с.о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с целью снижения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энергозатрат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применяют различные методы подготовки осадка: предварит, нагрев, вибрационную или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магаитную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обработку, введение ПАВ, добавление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ретура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— 20—70% сухого в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ещества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пылеобразной фракции осадка, образующейся в процессе сушки и отделяемой в циклоне при очистке потока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газовоздушной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взвеси. Барабанные сушилки, выпускаемые отечеств, пром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ышленностью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диаметром 1 —3,5 и длиной 4—27 м, работают по схеме с прямоточным движением осадка и сушильного агента, в качестве к-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рого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применяют топочные газы. Частота вращения барабана 1,5—8 мин. Сушильный барабан устанавливают наклонно к горизонту (макс, угол наклона 3—4). Для измельчения, перемешивания и предотвращения налипания осадка в сушилке дополнительно устанавливают цепи, свободно подвешиваемые к внутр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енней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поверхности барабана. Расчетная нагрузка на 1 м барабанной сушилки — 60 кг влаги в 1 ч; влажность осадка, %: поступающего — 78— 80, после термической сушки — 20—25;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темп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ерату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pa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сушильного агента (дымовых газов</w:t>
            </w:r>
            <w:proofErr w:type="gram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,</w:t>
            </w:r>
            <w:proofErr w:type="gram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С: на входе в сушилку — 700—800, на выходе из нее — 250, Барабанные сушилки имеют большую единичную произ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водительность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но малое напряжение по влаге, что обусловливает их большие габариты, массу и металлоемкость. Эти сушилки требуют высоких капит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альных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затрат, имеют низкий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кпд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сложны в эксплуатации.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Наиболее эффективны конвективные сушилки динамич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еского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типа: распылит. пневматич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еские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(трубы-сушилки), сушилки со встречными струями, сушилки с 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кипящим и фонтанирующим слоями. Распылит. сушилки применяют для сушки уплотненного избыточного активного ила влажностью не менее 94%.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Темп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ерату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pa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теплоносителя после газовой топки равна 300— 350 С, а при контакте с илом в сушилке не превышает 150°С. На выходе из аппарата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темп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ерату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pa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отходящих газов снижается до 75— 90 С. Влажность высушенного ила 5—10%. Высушенный ил совместно с отработанным теплоносителем отводится в циклон, где выгружается через бункер. К недостаткам распылит. сушилок относятся: низкий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кпд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громоздкость, наличие быстровращающихся частей в зоне высоких темп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ератур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создание неблагоприятных сан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итарно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-гигиенич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еских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условий в местах выгрузки высушенного продукта, необходимость дополнит, обработки ила (гранулирование) для последующего его использования. Пневматич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еские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сушилки (трубы-сушилки со встречными струями) предназначены для сушки обезвоженных осадков сточных вод и представляют собой вертик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альную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трубу, по к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рой </w:t>
            </w:r>
            <w:proofErr w:type="gram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снизу вверх</w:t>
            </w:r>
            <w:proofErr w:type="gram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движется смесь топочных газов и взвеш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енных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их потоке частиц осадка. При прохождении по трубе осадок в течение неск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олько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секунд высушивается до влажности 5—10 % и отделяется от отходящих газов в сепараторе. Эти сушилки являются простыми по конструкции и эффективными аппаратами. Однако они имеют ряд недостатков: большую высоту, трудность регулирования процесса сушки, высокий расход электроэнергии. Недостатками сушилок со встречными струями являются измельчение осадка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образование значит, кол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ичества 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пыли, а также необходимость дезодорации отходящих газов.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Сушилки с кипящим слоем для осадков сточных вод имеют круглую или прямоугольную в плане форму постоянного или расширяющегося по высоте сечения. Процесс сушки осуществляется на слое зернистого материала, в качестве к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оторого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может служить сам высушенный осадок или инертный материал — песок, стеклянные шарики, фторопластовая крошка и т.д.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Обезвоженный осадок подают в сушилку шнековым питателем; сгущенный осадок — с помощью форсунок в слой или на слой инертного материала. Сушилки с кипящим слоем позволяют получить высушенный осадок заданного гранулометрич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еского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состава. Процесс сушки возможен как с применением </w:t>
            </w:r>
            <w:proofErr w:type="spellStart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ретура</w:t>
            </w:r>
            <w:proofErr w:type="spellEnd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так и без него. 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Основными недостатками сушилок с кипящим слоем являются: сложность гранулирования обезвож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ивание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осадков; неравномерное распределение их по всему кипящему слою; неравномерность времени пребывания частиц осадка в кипящем слое, из-за чего вероятна выгрузка влажных и недосушенных частиц.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 термической сушке осадков происходит выделение большого кол-ва компонентов, к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оторые</w:t>
            </w: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могут загрязнять окружающую воздушную среду: летучие в</w:t>
            </w:r>
            <w:r w:rsidR="005015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ещества</w:t>
            </w:r>
            <w:bookmarkStart w:id="0" w:name="_GoBack"/>
            <w:bookmarkEnd w:id="0"/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пыль, пары влаги, продукты горения топлива. Поэтому установки термической сушки осадков должны быть оборудованы системой сооружений, обеспечивающих очистку выделяемого парогазового потока от пыли и токсичных соединений. Рацион. технология процесса сушки должна включать также утилизацию теплоты отходящего парогазового потока.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4A2BD4" w:rsidRPr="004A2BD4" w:rsidRDefault="004A2BD4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2B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5015C6" w:rsidRPr="004A2BD4" w:rsidTr="004A2BD4">
        <w:trPr>
          <w:tblCellSpacing w:w="52" w:type="dxa"/>
          <w:jc w:val="center"/>
        </w:trPr>
        <w:tc>
          <w:tcPr>
            <w:tcW w:w="500" w:type="pct"/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5C6" w:rsidRPr="004A2BD4" w:rsidRDefault="005015C6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0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5C6" w:rsidRPr="004A2BD4" w:rsidRDefault="005015C6" w:rsidP="004A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22B45" w:rsidRDefault="00E22B45"/>
    <w:sectPr w:rsidR="00E22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3B01EA"/>
    <w:multiLevelType w:val="hybridMultilevel"/>
    <w:tmpl w:val="3BA47BFE"/>
    <w:lvl w:ilvl="0" w:tplc="0E2051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1F"/>
    <w:rsid w:val="004A2BD4"/>
    <w:rsid w:val="005015C6"/>
    <w:rsid w:val="008F7F1F"/>
    <w:rsid w:val="00E2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F0065"/>
  <w15:chartTrackingRefBased/>
  <w15:docId w15:val="{43257D96-50EB-4E53-A973-0BDCD7CDA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2B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B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4A2BD4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3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1025</Words>
  <Characters>5846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2022-01-30T13:46:00Z</dcterms:created>
  <dcterms:modified xsi:type="dcterms:W3CDTF">2022-01-30T14:00:00Z</dcterms:modified>
</cp:coreProperties>
</file>